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65" w:rsidRDefault="00BA0B04" w:rsidP="00C463E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rtl/>
        </w:rPr>
      </w:pPr>
      <w:r w:rsidRPr="004F0EB8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المواصفات الفنية (</w:t>
      </w:r>
      <w:r w:rsidR="004F0EB8" w:rsidRPr="004F0EB8">
        <w:rPr>
          <w:rFonts w:ascii="Arial" w:eastAsia="Times New Roman" w:hAnsi="Arial" w:cs="Arial"/>
          <w:color w:val="222222"/>
          <w:sz w:val="36"/>
          <w:szCs w:val="36"/>
          <w:highlight w:val="yellow"/>
          <w:u w:val="single"/>
          <w:rtl/>
        </w:rPr>
        <w:t>ماكينات طباعة نصف اتوماتيك</w:t>
      </w:r>
      <w:r w:rsidRPr="004F0EB8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)</w:t>
      </w:r>
    </w:p>
    <w:p w:rsidR="00A46A74" w:rsidRPr="00BA0B04" w:rsidRDefault="00A46A74" w:rsidP="00C463E5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rtl/>
        </w:rPr>
      </w:pP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ماكينات الطباعة نصف أوتوماتيك مصممة للطباعة على الورق والكرتون بمستويات متوسطة من الإنتاج وتتميز بسهولة التشغيل والصيانة وتوفير الطاقة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المكونات الرئيسية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وحدة تغذية الورق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t xml:space="preserve"> Paper Feeder </w:t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تغذية يدوية أو نصف أوتوماتيكية للتحكم في دخول الورق بشكل صحيح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وحدة الطباعة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t xml:space="preserve"> Printing Unit </w:t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 xml:space="preserve">طباعة </w:t>
      </w:r>
      <w:proofErr w:type="spellStart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فلكسو</w:t>
      </w:r>
      <w:proofErr w:type="spellEnd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 xml:space="preserve"> أو </w:t>
      </w:r>
      <w:proofErr w:type="spellStart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أوفست</w:t>
      </w:r>
      <w:proofErr w:type="spellEnd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 xml:space="preserve"> حسب الطراز مزودة بأسطوانات طباعة قابلة للتعديل لضمان دقة الألوان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وحدة التجفيف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t xml:space="preserve"> Drying Section </w:t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مجفف حراري أو بالأشعة فوق البنفسجية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t xml:space="preserve"> UV Dryer </w:t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لتثبيت الحبر على الورق أو الكرتون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وحدة القطع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t xml:space="preserve"> Cutting Unit </w:t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تقطيع الورق أو الكرتون بعد الطباعة حسب المقاس المطلوب نظام تحكم يدوي أو نصف آلي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وحدة التجميع والتكديس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t xml:space="preserve"> Stacking Section </w:t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تجميع الأوراق أو الكرتون بعد الطباعة والقص لتشكيل الرزم الجاهزة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الأداء والإنتاج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السرعة التشغيلية من 30 إلى 80 ورقة أو قطعة في الدقيقة حسب نوع المادة وطراز الماكينة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 xml:space="preserve">دقة الطباعة حتى ±1 </w:t>
      </w:r>
      <w:proofErr w:type="spellStart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 xml:space="preserve">أبعاد الطباعة تعتمد على حجم الماكينة من 300 </w:t>
      </w:r>
      <w:proofErr w:type="spellStart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 xml:space="preserve"> إلى 1200 </w:t>
      </w:r>
      <w:proofErr w:type="spellStart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 xml:space="preserve"> عرض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الإنتاجية اليومية تتراوح بين 1000 و5000 قطعة حسب الطراز وسرعة التشغيل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متطلبات التشغيل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القدرة الكهربائية الكلية من 5 إلى 20 </w:t>
      </w:r>
      <w:proofErr w:type="spellStart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ك.و</w:t>
      </w:r>
      <w:proofErr w:type="spellEnd"/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 xml:space="preserve"> حسب حجم الماكينة وعدد الوحدات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استهلاك الهواء المضغوط من 4 إلى 6 بار لتشغيل الوحدات الهوائية إذا وجدت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درجة حرارة التشغيل المثالية من 20 إلى 35 درجة مئوية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عدد العمال المطلوب للتشغيل من 1 إلى 3 أفراد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نظام التحكم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تحكم ميكانيكي أو نصف إلكتروني حسب الطراز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لوحات تشغيل لكل وحدة مع مؤشرات للسرعة ودرجة الحرارة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إمكانية تطوير الماكينة لاحقاً لتصبح أوتوماتيك بالكامل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المميزات والفوائد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تكلفة استثمار وتشغيل منخفضة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تصميم بسيط وسهل الصيانة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إنتاج مستقر بجودة مناسبة للطباعة المتوسطة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مرونة في استخدام أنواع متعددة من الورق والكرتون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إمكانية زيادة الإنتاج أو إضافة وحدات تحكم أوتوماتيكية في المستقبل</w:t>
      </w:r>
      <w:bookmarkStart w:id="0" w:name="_GoBack"/>
      <w:bookmarkEnd w:id="0"/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الخيارات الإضافية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وحدة تجفيف إضافية لتحسين جودة الطباعة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وحدة طباعة بألوان إضافية لزيادة عدد الألوان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نظام عد وفرز الأوراق بعد الطباعة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وحدة تغذية أوتوماتيكية لتقليل التدخل اليدوي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ملاحظات</w:t>
      </w:r>
    </w:p>
    <w:p w:rsidR="00C463E5" w:rsidRPr="00C463E5" w:rsidRDefault="00C463E5" w:rsidP="00C463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المواصفات قابلة للتعديل حسب حجم الورق المطلوب وعدد الألوان وسرعة الإنتاج</w:t>
      </w:r>
      <w:r w:rsidRPr="00C463E5">
        <w:rPr>
          <w:rFonts w:ascii="Times New Roman" w:eastAsia="Times New Roman" w:hAnsi="Times New Roman" w:cs="Times New Roman"/>
          <w:sz w:val="24"/>
          <w:szCs w:val="24"/>
        </w:rPr>
        <w:br/>
      </w:r>
      <w:r w:rsidRPr="00C463E5">
        <w:rPr>
          <w:rFonts w:ascii="Times New Roman" w:eastAsia="Times New Roman" w:hAnsi="Times New Roman" w:cs="Times New Roman"/>
          <w:sz w:val="24"/>
          <w:szCs w:val="24"/>
          <w:rtl/>
        </w:rPr>
        <w:t>يمكن تخصيص الماكينة حسب احتياجات العميل ومتطلبات الإنتاج المختلفة</w:t>
      </w:r>
    </w:p>
    <w:p w:rsidR="006E5EB9" w:rsidRPr="00C463E5" w:rsidRDefault="006E5EB9">
      <w:pPr>
        <w:pStyle w:val="a3"/>
        <w:bidi/>
      </w:pPr>
    </w:p>
    <w:sectPr w:rsidR="006E5EB9" w:rsidRPr="00C4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11" w:rsidRDefault="00287711" w:rsidP="006E5EB9">
      <w:pPr>
        <w:spacing w:after="0" w:line="240" w:lineRule="auto"/>
      </w:pPr>
      <w:r>
        <w:separator/>
      </w:r>
    </w:p>
  </w:endnote>
  <w:endnote w:type="continuationSeparator" w:id="0">
    <w:p w:rsidR="00287711" w:rsidRDefault="00287711" w:rsidP="006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11" w:rsidRDefault="00287711" w:rsidP="006E5EB9">
      <w:pPr>
        <w:spacing w:after="0" w:line="240" w:lineRule="auto"/>
      </w:pPr>
      <w:r>
        <w:separator/>
      </w:r>
    </w:p>
  </w:footnote>
  <w:footnote w:type="continuationSeparator" w:id="0">
    <w:p w:rsidR="00287711" w:rsidRDefault="00287711" w:rsidP="006E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BF6"/>
    <w:multiLevelType w:val="hybridMultilevel"/>
    <w:tmpl w:val="319E0298"/>
    <w:lvl w:ilvl="0" w:tplc="A048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B9"/>
    <w:rsid w:val="000D33E5"/>
    <w:rsid w:val="00287711"/>
    <w:rsid w:val="00470670"/>
    <w:rsid w:val="004C6A23"/>
    <w:rsid w:val="004F0EB8"/>
    <w:rsid w:val="00533C9E"/>
    <w:rsid w:val="006E5EB9"/>
    <w:rsid w:val="00713465"/>
    <w:rsid w:val="007413F8"/>
    <w:rsid w:val="00A46A74"/>
    <w:rsid w:val="00BA0B04"/>
    <w:rsid w:val="00C463E5"/>
    <w:rsid w:val="00C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C463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4Char">
    <w:name w:val="عنوان 4 Char"/>
    <w:basedOn w:val="a0"/>
    <w:link w:val="4"/>
    <w:uiPriority w:val="9"/>
    <w:rsid w:val="00C463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4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C463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4Char">
    <w:name w:val="عنوان 4 Char"/>
    <w:basedOn w:val="a0"/>
    <w:link w:val="4"/>
    <w:uiPriority w:val="9"/>
    <w:rsid w:val="00C463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4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2025-11-10T20:38:00Z</dcterms:created>
  <dcterms:modified xsi:type="dcterms:W3CDTF">2025-11-10T23:44:00Z</dcterms:modified>
</cp:coreProperties>
</file>